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63" w:rsidRPr="00585363" w:rsidRDefault="00585363" w:rsidP="00585363">
      <w:r w:rsidRPr="00585363">
        <w:t>CONSENT FOR INTRAVITREAL INJECTION</w:t>
      </w:r>
    </w:p>
    <w:p w:rsidR="00585363" w:rsidRPr="00585363" w:rsidRDefault="00585363" w:rsidP="00585363">
      <w:proofErr w:type="gramStart"/>
      <w:r w:rsidRPr="00585363">
        <w:t>lntravitreal</w:t>
      </w:r>
      <w:proofErr w:type="gramEnd"/>
      <w:r w:rsidRPr="00585363">
        <w:t xml:space="preserve"> injections are injections done through the side of the eye local anaesthesia. Despite precautions, complications from this procedure may include:</w:t>
      </w:r>
    </w:p>
    <w:p w:rsidR="00585363" w:rsidRPr="00585363" w:rsidRDefault="00585363" w:rsidP="00585363"/>
    <w:p w:rsidR="00585363" w:rsidRPr="00585363" w:rsidRDefault="00585363" w:rsidP="00585363">
      <w:r w:rsidRPr="00585363">
        <w:t>1) Failure of the underlying condition to respond</w:t>
      </w:r>
    </w:p>
    <w:p w:rsidR="00585363" w:rsidRPr="00585363" w:rsidRDefault="00585363" w:rsidP="00585363">
      <w:r w:rsidRPr="00585363">
        <w:t>2) Infection- which can cause blindness</w:t>
      </w:r>
    </w:p>
    <w:p w:rsidR="00585363" w:rsidRPr="00585363" w:rsidRDefault="00585363" w:rsidP="00585363">
      <w:r w:rsidRPr="00585363">
        <w:t>3) Cataracts, which may require surgery</w:t>
      </w:r>
    </w:p>
    <w:p w:rsidR="00585363" w:rsidRPr="00585363" w:rsidRDefault="00585363" w:rsidP="00585363">
      <w:r w:rsidRPr="00585363">
        <w:t>4) Retinal detachment, which will require surgery and may cause permanent loss of vision</w:t>
      </w:r>
    </w:p>
    <w:p w:rsidR="00585363" w:rsidRPr="00585363" w:rsidRDefault="00585363" w:rsidP="00585363">
      <w:r w:rsidRPr="00585363">
        <w:t>5) Transient raised eye pressure</w:t>
      </w:r>
    </w:p>
    <w:p w:rsidR="00585363" w:rsidRPr="00585363" w:rsidRDefault="00585363" w:rsidP="00585363">
      <w:r>
        <w:t xml:space="preserve">6) Injection with </w:t>
      </w:r>
      <w:proofErr w:type="spellStart"/>
      <w:r>
        <w:t>Kenalog</w:t>
      </w:r>
      <w:proofErr w:type="spellEnd"/>
      <w:r>
        <w:t>/</w:t>
      </w:r>
      <w:proofErr w:type="spellStart"/>
      <w:r w:rsidRPr="00585363">
        <w:t>Kenacort</w:t>
      </w:r>
      <w:proofErr w:type="spellEnd"/>
      <w:r w:rsidRPr="00585363">
        <w:t xml:space="preserve"> are associated with a higher risk of cataract and elevated pressure</w:t>
      </w:r>
    </w:p>
    <w:p w:rsidR="00585363" w:rsidRPr="00585363" w:rsidRDefault="00585363" w:rsidP="00585363">
      <w:r>
        <w:t xml:space="preserve">7) If injected with </w:t>
      </w:r>
      <w:proofErr w:type="spellStart"/>
      <w:r>
        <w:t>Kenalog</w:t>
      </w:r>
      <w:proofErr w:type="spellEnd"/>
      <w:r>
        <w:t>/</w:t>
      </w:r>
      <w:proofErr w:type="spellStart"/>
      <w:r w:rsidRPr="00585363">
        <w:t>Kenacort</w:t>
      </w:r>
      <w:proofErr w:type="spellEnd"/>
      <w:r w:rsidRPr="00585363">
        <w:t>, I understand that I may need regular pressure checks for up to a year</w:t>
      </w:r>
    </w:p>
    <w:p w:rsidR="00585363" w:rsidRPr="00585363" w:rsidRDefault="00585363" w:rsidP="00585363">
      <w:r>
        <w:t xml:space="preserve">8) </w:t>
      </w:r>
      <w:proofErr w:type="spellStart"/>
      <w:r>
        <w:t>Kenalog</w:t>
      </w:r>
      <w:proofErr w:type="spellEnd"/>
      <w:r>
        <w:t>/</w:t>
      </w:r>
      <w:proofErr w:type="spellStart"/>
      <w:r w:rsidRPr="00585363">
        <w:t>Kenacort</w:t>
      </w:r>
      <w:proofErr w:type="spellEnd"/>
      <w:r w:rsidRPr="00585363">
        <w:t xml:space="preserve"> injections always cause 'floaters', which resolve after two weeks</w:t>
      </w:r>
    </w:p>
    <w:p w:rsidR="00585363" w:rsidRPr="00585363" w:rsidRDefault="00585363" w:rsidP="00585363">
      <w:r w:rsidRPr="00585363">
        <w:t>After the procedure if you experience any of the following symptoms:</w:t>
      </w:r>
    </w:p>
    <w:p w:rsidR="00585363" w:rsidRPr="00585363" w:rsidRDefault="00585363" w:rsidP="00585363">
      <w:pPr>
        <w:pStyle w:val="ListParagraph"/>
        <w:numPr>
          <w:ilvl w:val="0"/>
          <w:numId w:val="2"/>
        </w:numPr>
      </w:pPr>
      <w:r w:rsidRPr="00585363">
        <w:t>Decreased vision</w:t>
      </w:r>
    </w:p>
    <w:p w:rsidR="00585363" w:rsidRPr="00585363" w:rsidRDefault="00585363" w:rsidP="00585363">
      <w:pPr>
        <w:pStyle w:val="ListParagraph"/>
        <w:numPr>
          <w:ilvl w:val="0"/>
          <w:numId w:val="2"/>
        </w:numPr>
      </w:pPr>
      <w:r w:rsidRPr="00585363">
        <w:t>Pain</w:t>
      </w:r>
    </w:p>
    <w:p w:rsidR="00585363" w:rsidRPr="00585363" w:rsidRDefault="00585363" w:rsidP="00585363">
      <w:r w:rsidRPr="00585363">
        <w:t>Please call Dr Saloojee immediat</w:t>
      </w:r>
      <w:r>
        <w:t>ely on any of the above numbers</w:t>
      </w:r>
      <w:bookmarkStart w:id="0" w:name="_GoBack"/>
      <w:bookmarkEnd w:id="0"/>
    </w:p>
    <w:p w:rsidR="00585363" w:rsidRPr="00585363" w:rsidRDefault="00585363" w:rsidP="00585363">
      <w:r w:rsidRPr="00585363">
        <w:t>I understand the nature of the procedure and the risks. In signing this consent I certify that I have read and understood the preceding information and that Dr</w:t>
      </w:r>
    </w:p>
    <w:p w:rsidR="00585363" w:rsidRPr="00585363" w:rsidRDefault="00585363" w:rsidP="00585363">
      <w:r w:rsidRPr="00585363">
        <w:t>Saloojee has answered my questions concerning the procedure. I understand that it is impossible for me to be informed of every conceivable complication that may occur.</w:t>
      </w:r>
    </w:p>
    <w:p w:rsidR="00803654" w:rsidRPr="00585363" w:rsidRDefault="00585363" w:rsidP="00585363">
      <w:r w:rsidRPr="00585363">
        <w:t>I hereby consent to Dr Saloojee performing cataract surgery on my eye.</w:t>
      </w:r>
    </w:p>
    <w:sectPr w:rsidR="00803654" w:rsidRPr="00585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149D7"/>
    <w:multiLevelType w:val="hybridMultilevel"/>
    <w:tmpl w:val="F8CA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A6820"/>
    <w:multiLevelType w:val="hybridMultilevel"/>
    <w:tmpl w:val="B5481214"/>
    <w:lvl w:ilvl="0" w:tplc="7512A32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63"/>
    <w:rsid w:val="00145DC7"/>
    <w:rsid w:val="00585363"/>
    <w:rsid w:val="006615B4"/>
    <w:rsid w:val="0067335C"/>
    <w:rsid w:val="008667A0"/>
    <w:rsid w:val="00A34A05"/>
    <w:rsid w:val="00AF4040"/>
    <w:rsid w:val="00C0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113D7-9063-413C-B11C-4A685121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</dc:creator>
  <cp:keywords/>
  <dc:description/>
  <cp:lastModifiedBy>Faye</cp:lastModifiedBy>
  <cp:revision>1</cp:revision>
  <dcterms:created xsi:type="dcterms:W3CDTF">2014-12-02T12:55:00Z</dcterms:created>
  <dcterms:modified xsi:type="dcterms:W3CDTF">2014-12-02T12:56:00Z</dcterms:modified>
</cp:coreProperties>
</file>